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60" w:type="dxa"/>
        <w:tblCellMar>
          <w:left w:w="0" w:type="dxa"/>
          <w:right w:w="0" w:type="dxa"/>
        </w:tblCellMar>
        <w:tblLook w:val="04A0"/>
      </w:tblPr>
      <w:tblGrid>
        <w:gridCol w:w="515"/>
        <w:gridCol w:w="1317"/>
        <w:gridCol w:w="2635"/>
        <w:gridCol w:w="1464"/>
        <w:gridCol w:w="1129"/>
      </w:tblGrid>
      <w:tr w:rsidR="008B0B58" w:rsidRPr="008B0B58" w:rsidTr="008B0B58">
        <w:trPr>
          <w:trHeight w:val="312"/>
        </w:trPr>
        <w:tc>
          <w:tcPr>
            <w:tcW w:w="70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>药学院</w:t>
            </w:r>
            <w:r w:rsidRPr="008B0B58">
              <w:rPr>
                <w:rFonts w:ascii="Times New Roman" w:eastAsia="宋体" w:hAnsi="Times New Roman" w:cs="Times New Roman"/>
                <w:b/>
                <w:bCs/>
                <w:color w:val="222222"/>
                <w:kern w:val="0"/>
                <w:sz w:val="24"/>
                <w:szCs w:val="24"/>
              </w:rPr>
              <w:t>2010</w:t>
            </w:r>
            <w:r w:rsidRPr="008B0B58">
              <w:rPr>
                <w:rFonts w:ascii="宋体" w:eastAsia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>年省级科研项目</w:t>
            </w:r>
          </w:p>
        </w:tc>
      </w:tr>
      <w:tr w:rsidR="008B0B58" w:rsidRPr="008B0B58" w:rsidTr="008B0B58">
        <w:trPr>
          <w:trHeight w:val="312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8B0B58" w:rsidRPr="008B0B58" w:rsidTr="008B0B5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>类别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>备注</w:t>
            </w:r>
          </w:p>
        </w:tc>
      </w:tr>
      <w:tr w:rsidR="008B0B58" w:rsidRPr="008B0B58" w:rsidTr="008B0B5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righ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宋美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0"/>
                <w:szCs w:val="20"/>
              </w:rPr>
              <w:t>离子注入对中药决明子的生物效应研究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教育厅自然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8B0B58" w:rsidRPr="008B0B58" w:rsidTr="008B0B5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righ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宋美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0"/>
                <w:szCs w:val="20"/>
              </w:rPr>
              <w:t>离子注入对辐照中药材决明子优良突变种质研究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教育厅自然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8B0B58" w:rsidRPr="008B0B58" w:rsidTr="008B0B5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righ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卫强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0"/>
                <w:szCs w:val="20"/>
              </w:rPr>
              <w:t>七味养心健脾颗粒剂的研制与生产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教育厅自然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8B0B58" w:rsidRPr="008B0B58" w:rsidTr="008B0B5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righ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庆兆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0"/>
                <w:szCs w:val="20"/>
              </w:rPr>
              <w:t>安徽省特色中药材粉防己的种子休眠与萌发特性研究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教育厅自然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8B0B58" w:rsidRPr="008B0B58" w:rsidTr="008B0B5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righ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王章姐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0"/>
                <w:szCs w:val="20"/>
              </w:rPr>
              <w:t>榴莲制剂抗家禽病害研究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教育厅自然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0"/>
                <w:szCs w:val="20"/>
              </w:rPr>
              <w:t xml:space="preserve">　</w:t>
            </w:r>
          </w:p>
        </w:tc>
      </w:tr>
      <w:tr w:rsidR="008B0B58" w:rsidRPr="008B0B58" w:rsidTr="008B0B5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righ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曹殿洁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0"/>
                <w:szCs w:val="20"/>
              </w:rPr>
              <w:t>枸杞农药残留量的检测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教育厅自然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0"/>
                <w:szCs w:val="20"/>
              </w:rPr>
              <w:t xml:space="preserve">　</w:t>
            </w:r>
          </w:p>
        </w:tc>
      </w:tr>
      <w:tr w:rsidR="008B0B58" w:rsidRPr="008B0B58" w:rsidTr="008B0B5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righ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张然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0"/>
                <w:szCs w:val="20"/>
              </w:rPr>
              <w:t>丝网印刷用绿色感光胶的制备与动力学研究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教育厅自然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58" w:rsidRPr="008B0B58" w:rsidRDefault="008B0B58" w:rsidP="008B0B5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B0B58">
              <w:rPr>
                <w:rFonts w:ascii="宋体" w:eastAsia="宋体" w:hAnsi="宋体" w:cs="Arial"/>
                <w:color w:val="222222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F7768" w:rsidRDefault="00CF7768"/>
    <w:sectPr w:rsidR="00CF7768" w:rsidSect="008B0B58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9E3" w:rsidRDefault="001E59E3" w:rsidP="0085421F">
      <w:r>
        <w:separator/>
      </w:r>
    </w:p>
  </w:endnote>
  <w:endnote w:type="continuationSeparator" w:id="1">
    <w:p w:rsidR="001E59E3" w:rsidRDefault="001E59E3" w:rsidP="00854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9E3" w:rsidRDefault="001E59E3" w:rsidP="0085421F">
      <w:r>
        <w:separator/>
      </w:r>
    </w:p>
  </w:footnote>
  <w:footnote w:type="continuationSeparator" w:id="1">
    <w:p w:rsidR="001E59E3" w:rsidRDefault="001E59E3" w:rsidP="00854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21F"/>
    <w:rsid w:val="001E59E3"/>
    <w:rsid w:val="0085421F"/>
    <w:rsid w:val="008B0B58"/>
    <w:rsid w:val="008C53C8"/>
    <w:rsid w:val="00C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4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2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21F"/>
    <w:rPr>
      <w:sz w:val="18"/>
      <w:szCs w:val="18"/>
    </w:rPr>
  </w:style>
  <w:style w:type="character" w:styleId="a5">
    <w:name w:val="Strong"/>
    <w:basedOn w:val="a0"/>
    <w:uiPriority w:val="22"/>
    <w:qFormat/>
    <w:rsid w:val="008B0B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杨玲</dc:creator>
  <cp:keywords/>
  <dc:description/>
  <cp:lastModifiedBy>杨玲</cp:lastModifiedBy>
  <cp:revision>3</cp:revision>
  <dcterms:created xsi:type="dcterms:W3CDTF">2013-11-07T06:48:00Z</dcterms:created>
  <dcterms:modified xsi:type="dcterms:W3CDTF">2013-11-07T06:51:00Z</dcterms:modified>
</cp:coreProperties>
</file>